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842" w:rsidRPr="002964A1" w:rsidRDefault="00044842">
      <w:pPr>
        <w:spacing w:line="276" w:lineRule="auto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color w:val="808080"/>
          <w:sz w:val="22"/>
          <w:szCs w:val="22"/>
        </w:rPr>
        <w:t>Mod. 04</w:t>
      </w:r>
      <w:r w:rsidRPr="002964A1">
        <w:rPr>
          <w:rFonts w:ascii="Trebuchet MS" w:hAnsi="Trebuchet MS" w:cs="Arial"/>
          <w:color w:val="808080"/>
          <w:sz w:val="22"/>
          <w:szCs w:val="22"/>
        </w:rPr>
        <w:tab/>
      </w:r>
    </w:p>
    <w:p w:rsidR="00044842" w:rsidRPr="002964A1" w:rsidRDefault="00044842">
      <w:pPr>
        <w:spacing w:before="120" w:after="120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 xml:space="preserve">DICHIARAZIONE SOSTITUTIVA </w:t>
      </w:r>
      <w:proofErr w:type="spellStart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>DI</w:t>
      </w:r>
      <w:proofErr w:type="spellEnd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 xml:space="preserve"> CERTIFICAZIONE E/O </w:t>
      </w:r>
      <w:proofErr w:type="spellStart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>DI</w:t>
      </w:r>
      <w:proofErr w:type="spellEnd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 xml:space="preserve"> ATTO </w:t>
      </w:r>
      <w:proofErr w:type="spellStart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>DI</w:t>
      </w:r>
      <w:proofErr w:type="spellEnd"/>
      <w:r w:rsidRPr="002964A1">
        <w:rPr>
          <w:rFonts w:ascii="Trebuchet MS" w:hAnsi="Trebuchet MS" w:cs="Arial"/>
          <w:i/>
          <w:iCs/>
          <w:caps/>
          <w:spacing w:val="-1"/>
          <w:sz w:val="22"/>
          <w:szCs w:val="22"/>
          <w:u w:val="single"/>
          <w:lang w:eastAsia="it-IT"/>
        </w:rPr>
        <w:t xml:space="preserve"> NOTORIETA’</w:t>
      </w:r>
    </w:p>
    <w:p w:rsidR="00044842" w:rsidRPr="002964A1" w:rsidRDefault="00044842">
      <w:pPr>
        <w:spacing w:before="120" w:after="120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>da rendersi ai sensi e per gli effetti degli artt. 46, 47, 75 e 76 del DPR 445/2000</w:t>
      </w:r>
    </w:p>
    <w:p w:rsidR="00B7516E" w:rsidRDefault="00B7516E">
      <w:pPr>
        <w:ind w:left="4500"/>
        <w:jc w:val="right"/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</w:pPr>
    </w:p>
    <w:p w:rsidR="00D90C9F" w:rsidRDefault="00D90C9F">
      <w:pPr>
        <w:ind w:left="4500"/>
        <w:jc w:val="right"/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</w:pPr>
    </w:p>
    <w:p w:rsidR="00044842" w:rsidRPr="002964A1" w:rsidRDefault="00044842">
      <w:pPr>
        <w:ind w:left="4500"/>
        <w:jc w:val="right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  <w:t>Città metropolitana di Milano</w:t>
      </w:r>
    </w:p>
    <w:p w:rsidR="00044842" w:rsidRPr="002964A1" w:rsidRDefault="00044842">
      <w:pPr>
        <w:ind w:left="4500"/>
        <w:jc w:val="right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>Settore Politiche del lavoro, Welfare metropolitano</w:t>
      </w:r>
    </w:p>
    <w:p w:rsidR="00044842" w:rsidRPr="002964A1" w:rsidRDefault="00044842">
      <w:pPr>
        <w:ind w:left="4500"/>
        <w:jc w:val="right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>e promozione delle pari opportunità</w:t>
      </w:r>
    </w:p>
    <w:p w:rsidR="00044842" w:rsidRPr="002964A1" w:rsidRDefault="00044842">
      <w:pPr>
        <w:ind w:left="4500"/>
        <w:jc w:val="right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 xml:space="preserve">Via </w:t>
      </w:r>
      <w:proofErr w:type="spellStart"/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>Soderini</w:t>
      </w:r>
      <w:proofErr w:type="spellEnd"/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 xml:space="preserve"> 24</w:t>
      </w:r>
    </w:p>
    <w:p w:rsidR="00044842" w:rsidRPr="002964A1" w:rsidRDefault="00044842">
      <w:pPr>
        <w:ind w:left="4500"/>
        <w:jc w:val="right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iCs/>
          <w:spacing w:val="-1"/>
          <w:sz w:val="22"/>
          <w:szCs w:val="22"/>
          <w:lang w:eastAsia="it-IT"/>
        </w:rPr>
        <w:t>20146 MILANO</w:t>
      </w:r>
    </w:p>
    <w:p w:rsidR="00044842" w:rsidRDefault="00044842">
      <w:pPr>
        <w:ind w:left="5940"/>
        <w:rPr>
          <w:rFonts w:ascii="Trebuchet MS" w:hAnsi="Trebuchet MS" w:cs="Arial"/>
          <w:iCs/>
          <w:spacing w:val="-1"/>
          <w:sz w:val="22"/>
          <w:szCs w:val="22"/>
          <w:lang w:eastAsia="it-IT"/>
        </w:rPr>
      </w:pPr>
    </w:p>
    <w:p w:rsidR="00B7516E" w:rsidRPr="002964A1" w:rsidRDefault="00B7516E">
      <w:pPr>
        <w:ind w:left="5940"/>
        <w:rPr>
          <w:rFonts w:ascii="Trebuchet MS" w:hAnsi="Trebuchet MS" w:cs="Arial"/>
          <w:iCs/>
          <w:spacing w:val="-1"/>
          <w:sz w:val="22"/>
          <w:szCs w:val="22"/>
          <w:lang w:eastAsia="it-IT"/>
        </w:rPr>
      </w:pPr>
    </w:p>
    <w:p w:rsidR="00044842" w:rsidRDefault="00044842">
      <w:pPr>
        <w:tabs>
          <w:tab w:val="left" w:pos="1260"/>
        </w:tabs>
        <w:ind w:left="1260" w:hanging="1260"/>
        <w:jc w:val="both"/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</w:pPr>
      <w:r w:rsidRPr="002964A1"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  <w:t xml:space="preserve">OGGETTO: </w:t>
      </w:r>
      <w:r w:rsidRPr="002964A1">
        <w:rPr>
          <w:rFonts w:ascii="Trebuchet MS" w:hAnsi="Trebuchet MS" w:cs="Arial"/>
          <w:b/>
          <w:iCs/>
          <w:spacing w:val="-1"/>
          <w:sz w:val="22"/>
          <w:szCs w:val="22"/>
          <w:lang w:eastAsia="it-IT"/>
        </w:rPr>
        <w:tab/>
        <w:t>Dichiarazione sostitutiva sulla Tracciabilità dei flussi  Finanziari (art. 3 L. 136/2010 “Legge antimafia”) e Dichiarazione ai sensi dell’art. 28, c.2 D.P.R. 600/1973.</w:t>
      </w:r>
    </w:p>
    <w:p w:rsidR="00B7516E" w:rsidRPr="002964A1" w:rsidRDefault="00B7516E">
      <w:pPr>
        <w:tabs>
          <w:tab w:val="left" w:pos="1260"/>
        </w:tabs>
        <w:ind w:left="1260" w:hanging="1260"/>
        <w:jc w:val="both"/>
        <w:rPr>
          <w:rFonts w:ascii="Trebuchet MS" w:hAnsi="Trebuchet MS"/>
          <w:sz w:val="22"/>
          <w:szCs w:val="22"/>
        </w:rPr>
      </w:pPr>
    </w:p>
    <w:p w:rsidR="00044842" w:rsidRPr="002964A1" w:rsidRDefault="00044842">
      <w:pPr>
        <w:jc w:val="center"/>
        <w:rPr>
          <w:rFonts w:ascii="Trebuchet MS" w:hAnsi="Trebuchet MS" w:cs="Arial"/>
          <w:b/>
          <w:i/>
          <w:caps/>
          <w:spacing w:val="-1"/>
          <w:sz w:val="22"/>
          <w:szCs w:val="22"/>
          <w:lang w:eastAsia="it-IT"/>
        </w:rPr>
      </w:pP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251"/>
        <w:gridCol w:w="1081"/>
        <w:gridCol w:w="534"/>
        <w:gridCol w:w="915"/>
        <w:gridCol w:w="1079"/>
        <w:gridCol w:w="153"/>
        <w:gridCol w:w="189"/>
        <w:gridCol w:w="723"/>
        <w:gridCol w:w="566"/>
        <w:gridCol w:w="1433"/>
        <w:gridCol w:w="971"/>
        <w:gridCol w:w="825"/>
      </w:tblGrid>
      <w:tr w:rsidR="00044842" w:rsidRPr="002964A1">
        <w:trPr>
          <w:trHeight w:hRule="exact" w:val="57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pacing w:val="-1"/>
                <w:sz w:val="22"/>
                <w:szCs w:val="22"/>
              </w:rPr>
              <w:t>Il/la sottoscritto/a</w:t>
            </w:r>
          </w:p>
        </w:tc>
        <w:tc>
          <w:tcPr>
            <w:tcW w:w="7388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 w:cs="Arial"/>
                <w:spacing w:val="-1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6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Nato/a a (Comune)</w:t>
            </w:r>
          </w:p>
        </w:tc>
        <w:tc>
          <w:tcPr>
            <w:tcW w:w="3593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499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il</w:t>
            </w:r>
          </w:p>
        </w:tc>
        <w:tc>
          <w:tcPr>
            <w:tcW w:w="252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106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pacing w:val="-1"/>
                <w:sz w:val="22"/>
                <w:szCs w:val="22"/>
              </w:rPr>
              <w:t>C.F.</w:t>
            </w:r>
          </w:p>
        </w:tc>
        <w:tc>
          <w:tcPr>
            <w:tcW w:w="3795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471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Residente in Via/P.za</w:t>
            </w:r>
          </w:p>
        </w:tc>
        <w:tc>
          <w:tcPr>
            <w:tcW w:w="5592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N.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451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Comune</w:t>
            </w:r>
          </w:p>
        </w:tc>
        <w:tc>
          <w:tcPr>
            <w:tcW w:w="3593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blPrEx>
          <w:tblCellMar>
            <w:top w:w="28" w:type="dxa"/>
            <w:bottom w:w="28" w:type="dxa"/>
          </w:tblCellMar>
        </w:tblPrEx>
        <w:trPr>
          <w:trHeight w:hRule="exact" w:val="629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In qualità di</w:t>
            </w:r>
          </w:p>
        </w:tc>
        <w:tc>
          <w:tcPr>
            <w:tcW w:w="287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MS Gothic" w:cs="MS Gothic"/>
                <w:sz w:val="22"/>
                <w:szCs w:val="22"/>
              </w:rPr>
              <w:t>☐</w:t>
            </w:r>
            <w:r w:rsidR="0026426D">
              <w:rPr>
                <w:rFonts w:ascii="Trebuchet MS" w:eastAsia="MS Gothic" w:hAnsi="MS Gothic" w:cs="MS Gothic"/>
                <w:sz w:val="22"/>
                <w:szCs w:val="22"/>
              </w:rPr>
              <w:t xml:space="preserve"> </w:t>
            </w:r>
            <w:r w:rsidRPr="002964A1">
              <w:rPr>
                <w:rFonts w:ascii="Trebuchet MS" w:hAnsi="Trebuchet MS" w:cs="Arial"/>
                <w:sz w:val="22"/>
                <w:szCs w:val="22"/>
              </w:rPr>
              <w:t xml:space="preserve">   Legale Rappresentante</w:t>
            </w:r>
          </w:p>
        </w:tc>
        <w:tc>
          <w:tcPr>
            <w:tcW w:w="4518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MS Gothic" w:cs="MS Gothic"/>
                <w:sz w:val="22"/>
                <w:szCs w:val="22"/>
              </w:rPr>
              <w:t>☐</w:t>
            </w:r>
            <w:r w:rsidRPr="002964A1">
              <w:rPr>
                <w:rFonts w:ascii="Trebuchet MS" w:hAnsi="Trebuchet MS" w:cs="Arial"/>
                <w:sz w:val="22"/>
                <w:szCs w:val="22"/>
              </w:rPr>
              <w:t xml:space="preserve">   Soggetto con potere di firma</w:t>
            </w:r>
          </w:p>
        </w:tc>
      </w:tr>
      <w:tr w:rsidR="00044842" w:rsidRPr="002964A1">
        <w:tblPrEx>
          <w:tblCellMar>
            <w:top w:w="28" w:type="dxa"/>
            <w:bottom w:w="28" w:type="dxa"/>
          </w:tblCellMar>
        </w:tblPrEx>
        <w:trPr>
          <w:trHeight w:hRule="exact" w:val="510"/>
        </w:trPr>
        <w:tc>
          <w:tcPr>
            <w:tcW w:w="3781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pacing w:val="-1"/>
                <w:sz w:val="22"/>
                <w:szCs w:val="22"/>
              </w:rPr>
              <w:t>dell’impresa/ente (Ragione sociale)</w:t>
            </w:r>
          </w:p>
        </w:tc>
        <w:tc>
          <w:tcPr>
            <w:tcW w:w="5939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615"/>
        </w:trPr>
        <w:tc>
          <w:tcPr>
            <w:tcW w:w="286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con sede legale in Via/P.za</w:t>
            </w:r>
          </w:p>
        </w:tc>
        <w:tc>
          <w:tcPr>
            <w:tcW w:w="5058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N.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blPrEx>
          <w:tblCellMar>
            <w:left w:w="57" w:type="dxa"/>
            <w:right w:w="57" w:type="dxa"/>
          </w:tblCellMar>
        </w:tblPrEx>
        <w:trPr>
          <w:trHeight w:hRule="exact" w:val="57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Comune</w:t>
            </w:r>
          </w:p>
        </w:tc>
        <w:tc>
          <w:tcPr>
            <w:tcW w:w="3593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147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blPrEx>
          <w:tblCellMar>
            <w:left w:w="57" w:type="dxa"/>
            <w:right w:w="57" w:type="dxa"/>
          </w:tblCellMar>
        </w:tblPrEx>
        <w:trPr>
          <w:trHeight w:hRule="exact" w:val="570"/>
        </w:trPr>
        <w:tc>
          <w:tcPr>
            <w:tcW w:w="2866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con sede operativa in Via/P.za</w:t>
            </w:r>
          </w:p>
        </w:tc>
        <w:tc>
          <w:tcPr>
            <w:tcW w:w="5058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N.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4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630"/>
        </w:trPr>
        <w:tc>
          <w:tcPr>
            <w:tcW w:w="125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Comune</w:t>
            </w:r>
          </w:p>
        </w:tc>
        <w:tc>
          <w:tcPr>
            <w:tcW w:w="4674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ind w:left="147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2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574"/>
                <w:tab w:val="left" w:pos="3600"/>
                <w:tab w:val="left" w:pos="3960"/>
              </w:tabs>
              <w:ind w:left="7"/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blPrEx>
          <w:tblCellMar>
            <w:left w:w="57" w:type="dxa"/>
            <w:right w:w="57" w:type="dxa"/>
          </w:tblCellMar>
        </w:tblPrEx>
        <w:trPr>
          <w:trHeight w:hRule="exact" w:val="556"/>
        </w:trPr>
        <w:tc>
          <w:tcPr>
            <w:tcW w:w="125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C.F.</w:t>
            </w:r>
          </w:p>
        </w:tc>
        <w:tc>
          <w:tcPr>
            <w:tcW w:w="3762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" w:type="dxa"/>
              <w:right w:w="5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426"/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P.I.</w:t>
            </w:r>
          </w:p>
        </w:tc>
        <w:tc>
          <w:tcPr>
            <w:tcW w:w="3795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10"/>
        </w:trPr>
        <w:tc>
          <w:tcPr>
            <w:tcW w:w="125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</w:tc>
        <w:tc>
          <w:tcPr>
            <w:tcW w:w="8469" w:type="dxa"/>
            <w:gridSpan w:val="11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tabs>
                <w:tab w:val="left" w:pos="720"/>
                <w:tab w:val="left" w:pos="3600"/>
                <w:tab w:val="left" w:pos="3960"/>
              </w:tabs>
              <w:jc w:val="both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</w:tbl>
    <w:p w:rsidR="00044842" w:rsidRDefault="00044842">
      <w:pPr>
        <w:widowControl w:val="0"/>
        <w:tabs>
          <w:tab w:val="left" w:pos="426"/>
          <w:tab w:val="left" w:pos="3600"/>
        </w:tabs>
        <w:jc w:val="both"/>
        <w:rPr>
          <w:rFonts w:ascii="Trebuchet MS" w:hAnsi="Trebuchet MS" w:cs="Arial"/>
          <w:sz w:val="22"/>
          <w:szCs w:val="22"/>
        </w:rPr>
      </w:pPr>
    </w:p>
    <w:p w:rsidR="00B7516E" w:rsidRDefault="00B7516E">
      <w:pPr>
        <w:widowControl w:val="0"/>
        <w:tabs>
          <w:tab w:val="left" w:pos="426"/>
          <w:tab w:val="left" w:pos="3600"/>
        </w:tabs>
        <w:jc w:val="both"/>
        <w:rPr>
          <w:rFonts w:ascii="Trebuchet MS" w:hAnsi="Trebuchet MS" w:cs="Arial"/>
          <w:sz w:val="22"/>
          <w:szCs w:val="22"/>
        </w:rPr>
      </w:pPr>
    </w:p>
    <w:p w:rsidR="00D90C9F" w:rsidRPr="002964A1" w:rsidRDefault="00D90C9F">
      <w:pPr>
        <w:widowControl w:val="0"/>
        <w:tabs>
          <w:tab w:val="left" w:pos="426"/>
          <w:tab w:val="left" w:pos="3600"/>
        </w:tabs>
        <w:jc w:val="both"/>
        <w:rPr>
          <w:rFonts w:ascii="Trebuchet MS" w:hAnsi="Trebuchet MS" w:cs="Arial"/>
          <w:sz w:val="22"/>
          <w:szCs w:val="22"/>
        </w:rPr>
      </w:pPr>
    </w:p>
    <w:p w:rsidR="00044842" w:rsidRPr="002964A1" w:rsidRDefault="00044842">
      <w:pPr>
        <w:tabs>
          <w:tab w:val="left" w:pos="360"/>
          <w:tab w:val="left" w:pos="3600"/>
        </w:tabs>
        <w:ind w:left="360" w:hanging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 xml:space="preserve">- </w:t>
      </w:r>
      <w:r w:rsidRPr="002964A1">
        <w:rPr>
          <w:rFonts w:ascii="Trebuchet MS" w:hAnsi="Trebuchet MS" w:cs="Arial"/>
          <w:sz w:val="22"/>
          <w:szCs w:val="22"/>
        </w:rPr>
        <w:tab/>
        <w:t>consapevole della responsabilità penale e delle conseguenti sanzioni cui può andare incontro in caso di falsa dichiarazione, nonché della decadenza dei benefici eventualmente conseguiti a seguito del provvedimento adottato;</w:t>
      </w:r>
    </w:p>
    <w:p w:rsidR="00044842" w:rsidRPr="002964A1" w:rsidRDefault="00044842">
      <w:pPr>
        <w:tabs>
          <w:tab w:val="left" w:pos="360"/>
          <w:tab w:val="left" w:pos="3600"/>
        </w:tabs>
        <w:ind w:left="360" w:hanging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 xml:space="preserve">- </w:t>
      </w:r>
      <w:r w:rsidRPr="002964A1">
        <w:rPr>
          <w:rFonts w:ascii="Trebuchet MS" w:hAnsi="Trebuchet MS" w:cs="Arial"/>
          <w:sz w:val="22"/>
          <w:szCs w:val="22"/>
        </w:rPr>
        <w:tab/>
        <w:t xml:space="preserve">al fine di poter assolvere gli obblighi sulla tracciabilità dei movimenti finanziari previsti dall’art. 3 della legge n. 136/2010; </w:t>
      </w:r>
    </w:p>
    <w:p w:rsidR="00044842" w:rsidRPr="002964A1" w:rsidRDefault="00044842">
      <w:pPr>
        <w:tabs>
          <w:tab w:val="left" w:pos="360"/>
          <w:tab w:val="left" w:pos="3600"/>
        </w:tabs>
        <w:ind w:left="360" w:hanging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 xml:space="preserve">- </w:t>
      </w:r>
      <w:r w:rsidRPr="002964A1">
        <w:rPr>
          <w:rFonts w:ascii="Trebuchet MS" w:hAnsi="Trebuchet MS" w:cs="Arial"/>
          <w:sz w:val="22"/>
          <w:szCs w:val="22"/>
        </w:rPr>
        <w:tab/>
        <w:t xml:space="preserve">con riferimento agli incentivi/contributi </w:t>
      </w:r>
      <w:r w:rsidRPr="002964A1">
        <w:rPr>
          <w:rFonts w:ascii="Trebuchet MS" w:hAnsi="Trebuchet MS" w:cs="Arial"/>
          <w:b/>
          <w:sz w:val="22"/>
          <w:szCs w:val="22"/>
        </w:rPr>
        <w:t>previsti dal Bando Dote Impresa – Collocamento Mirato;</w:t>
      </w:r>
    </w:p>
    <w:p w:rsidR="00044842" w:rsidRDefault="00044842">
      <w:pPr>
        <w:spacing w:before="120" w:after="120"/>
        <w:jc w:val="center"/>
        <w:rPr>
          <w:rFonts w:ascii="Trebuchet MS" w:hAnsi="Trebuchet MS" w:cs="Arial"/>
          <w:b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>DICHIARA</w:t>
      </w:r>
    </w:p>
    <w:p w:rsidR="00044842" w:rsidRPr="002964A1" w:rsidRDefault="00044842">
      <w:pPr>
        <w:numPr>
          <w:ilvl w:val="0"/>
          <w:numId w:val="1"/>
        </w:numPr>
        <w:tabs>
          <w:tab w:val="left" w:pos="426"/>
          <w:tab w:val="left" w:pos="644"/>
          <w:tab w:val="left" w:pos="3600"/>
        </w:tabs>
        <w:spacing w:after="200"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 xml:space="preserve">che gli estremi identificativi del conto corrente / dei conti correnti bancari/postali dedicati, anche non in via esclusiva, ai pagamenti nell’ambito delle commesse pubbliche/gestione dei finanziamenti pubblici sono i seguenti </w:t>
      </w:r>
      <w:r w:rsidRPr="002964A1">
        <w:rPr>
          <w:rStyle w:val="Rimandonotaapidipagina"/>
          <w:rFonts w:ascii="Trebuchet MS" w:hAnsi="Trebuchet MS" w:cs="Arial"/>
          <w:b/>
          <w:sz w:val="22"/>
          <w:szCs w:val="22"/>
          <w:lang w:eastAsia="en-US" w:bidi="ar-SA"/>
        </w:rPr>
        <w:footnoteReference w:id="1"/>
      </w:r>
      <w:r w:rsidRPr="002964A1">
        <w:rPr>
          <w:rFonts w:ascii="Trebuchet MS" w:hAnsi="Trebuchet MS" w:cs="Arial"/>
          <w:b/>
          <w:sz w:val="22"/>
          <w:szCs w:val="22"/>
        </w:rPr>
        <w:t xml:space="preserve"> :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935"/>
        <w:gridCol w:w="7815"/>
      </w:tblGrid>
      <w:tr w:rsidR="00044842" w:rsidRPr="002964A1">
        <w:trPr>
          <w:trHeight w:hRule="exact" w:val="510"/>
        </w:trPr>
        <w:tc>
          <w:tcPr>
            <w:tcW w:w="19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b/>
                <w:sz w:val="22"/>
                <w:szCs w:val="22"/>
              </w:rPr>
              <w:t>c/c bancario n.</w:t>
            </w:r>
          </w:p>
        </w:tc>
        <w:tc>
          <w:tcPr>
            <w:tcW w:w="781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10"/>
        </w:trPr>
        <w:tc>
          <w:tcPr>
            <w:tcW w:w="19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b/>
                <w:sz w:val="22"/>
                <w:szCs w:val="22"/>
              </w:rPr>
              <w:t>c/c postale n.</w:t>
            </w:r>
          </w:p>
        </w:tc>
        <w:tc>
          <w:tcPr>
            <w:tcW w:w="781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70"/>
        </w:trPr>
        <w:tc>
          <w:tcPr>
            <w:tcW w:w="19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Agenzia/Filiale</w:t>
            </w:r>
          </w:p>
        </w:tc>
        <w:tc>
          <w:tcPr>
            <w:tcW w:w="781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44842" w:rsidRPr="002964A1">
        <w:tblPrEx>
          <w:tblCellMar>
            <w:top w:w="28" w:type="dxa"/>
            <w:bottom w:w="28" w:type="dxa"/>
          </w:tblCellMar>
        </w:tblPrEx>
        <w:trPr>
          <w:trHeight w:hRule="exact" w:val="570"/>
        </w:trPr>
        <w:tc>
          <w:tcPr>
            <w:tcW w:w="193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Codice IBAN</w:t>
            </w:r>
          </w:p>
        </w:tc>
        <w:tc>
          <w:tcPr>
            <w:tcW w:w="781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44842" w:rsidRPr="002964A1" w:rsidRDefault="00044842">
      <w:pPr>
        <w:widowControl w:val="0"/>
        <w:tabs>
          <w:tab w:val="left" w:pos="3600"/>
        </w:tabs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>(in caso di più conti dedicati, aggiungere le righe necessarie)</w:t>
      </w:r>
    </w:p>
    <w:p w:rsidR="00044842" w:rsidRPr="002964A1" w:rsidRDefault="00044842">
      <w:pPr>
        <w:tabs>
          <w:tab w:val="left" w:pos="3600"/>
        </w:tabs>
        <w:spacing w:after="200" w:line="276" w:lineRule="auto"/>
        <w:ind w:left="76"/>
        <w:jc w:val="both"/>
        <w:rPr>
          <w:rFonts w:ascii="Trebuchet MS" w:hAnsi="Trebuchet MS" w:cs="Arial"/>
          <w:b/>
          <w:sz w:val="22"/>
          <w:szCs w:val="22"/>
        </w:rPr>
      </w:pPr>
    </w:p>
    <w:p w:rsidR="00044842" w:rsidRPr="002964A1" w:rsidRDefault="00044842">
      <w:pPr>
        <w:numPr>
          <w:ilvl w:val="0"/>
          <w:numId w:val="1"/>
        </w:numPr>
        <w:tabs>
          <w:tab w:val="left" w:pos="360"/>
          <w:tab w:val="left" w:pos="644"/>
          <w:tab w:val="left" w:pos="3600"/>
        </w:tabs>
        <w:spacing w:after="200"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>che le generalità e il codice fiscale delle persone delegate ad operare sui conti sopra evidenziati sono</w:t>
      </w:r>
      <w:r w:rsidRPr="002964A1">
        <w:rPr>
          <w:rStyle w:val="Rimandonotaapidipagina"/>
          <w:rFonts w:ascii="Trebuchet MS" w:hAnsi="Trebuchet MS" w:cs="Arial"/>
          <w:b/>
          <w:sz w:val="22"/>
          <w:szCs w:val="22"/>
          <w:lang w:eastAsia="en-US" w:bidi="ar-SA"/>
        </w:rPr>
        <w:footnoteReference w:id="2"/>
      </w:r>
      <w:r w:rsidRPr="002964A1">
        <w:rPr>
          <w:rFonts w:ascii="Trebuchet MS" w:hAnsi="Trebuchet MS" w:cs="Arial"/>
          <w:b/>
          <w:sz w:val="22"/>
          <w:szCs w:val="22"/>
        </w:rPr>
        <w:t xml:space="preserve"> :</w:t>
      </w:r>
    </w:p>
    <w:tbl>
      <w:tblPr>
        <w:tblW w:w="0" w:type="auto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721"/>
        <w:gridCol w:w="1611"/>
        <w:gridCol w:w="3593"/>
        <w:gridCol w:w="566"/>
        <w:gridCol w:w="1433"/>
        <w:gridCol w:w="899"/>
        <w:gridCol w:w="897"/>
      </w:tblGrid>
      <w:tr w:rsidR="00044842" w:rsidRPr="002964A1">
        <w:trPr>
          <w:trHeight w:hRule="exact" w:val="57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bottom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b/>
                <w:spacing w:val="-1"/>
                <w:sz w:val="22"/>
                <w:szCs w:val="22"/>
              </w:rPr>
              <w:t>Cognome e nome</w:t>
            </w:r>
          </w:p>
        </w:tc>
        <w:tc>
          <w:tcPr>
            <w:tcW w:w="7388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bottom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 w:cs="Arial"/>
                <w:b/>
                <w:spacing w:val="-1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1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Nato/a a (Comune)</w:t>
            </w:r>
          </w:p>
        </w:tc>
        <w:tc>
          <w:tcPr>
            <w:tcW w:w="359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9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70"/>
        </w:trPr>
        <w:tc>
          <w:tcPr>
            <w:tcW w:w="72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il</w:t>
            </w:r>
          </w:p>
        </w:tc>
        <w:tc>
          <w:tcPr>
            <w:tcW w:w="8999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615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Residente in Via/P.za</w:t>
            </w:r>
          </w:p>
        </w:tc>
        <w:tc>
          <w:tcPr>
            <w:tcW w:w="5592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N.</w:t>
            </w:r>
          </w:p>
        </w:tc>
        <w:tc>
          <w:tcPr>
            <w:tcW w:w="89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57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Comune</w:t>
            </w:r>
          </w:p>
        </w:tc>
        <w:tc>
          <w:tcPr>
            <w:tcW w:w="359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CAP</w:t>
            </w:r>
          </w:p>
        </w:tc>
        <w:tc>
          <w:tcPr>
            <w:tcW w:w="1433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eastAsia="MS Gothic" w:hAnsi="Trebuchet MS" w:cs="Arial"/>
                <w:sz w:val="22"/>
                <w:szCs w:val="22"/>
              </w:rPr>
              <w:t>Prov.</w:t>
            </w:r>
          </w:p>
        </w:tc>
        <w:tc>
          <w:tcPr>
            <w:tcW w:w="897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  <w:tr w:rsidR="00044842" w:rsidRPr="002964A1">
        <w:trPr>
          <w:trHeight w:hRule="exact" w:val="630"/>
        </w:trPr>
        <w:tc>
          <w:tcPr>
            <w:tcW w:w="2332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Arial"/>
                <w:sz w:val="22"/>
                <w:szCs w:val="22"/>
              </w:rPr>
              <w:t>C.F.</w:t>
            </w:r>
          </w:p>
        </w:tc>
        <w:tc>
          <w:tcPr>
            <w:tcW w:w="7388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shd w:val="clear" w:color="auto" w:fill="auto"/>
            <w:vAlign w:val="center"/>
          </w:tcPr>
          <w:p w:rsidR="00044842" w:rsidRPr="002964A1" w:rsidRDefault="00044842">
            <w:pPr>
              <w:widowControl w:val="0"/>
              <w:spacing w:line="360" w:lineRule="auto"/>
              <w:rPr>
                <w:rFonts w:ascii="Trebuchet MS" w:eastAsia="MS Gothic" w:hAnsi="Trebuchet MS" w:cs="Arial"/>
                <w:sz w:val="22"/>
                <w:szCs w:val="22"/>
              </w:rPr>
            </w:pPr>
          </w:p>
        </w:tc>
      </w:tr>
    </w:tbl>
    <w:p w:rsidR="00044842" w:rsidRPr="002964A1" w:rsidRDefault="00044842">
      <w:pPr>
        <w:widowControl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>(in caso di più soggetti, aggiungere le righe necessarie)</w:t>
      </w:r>
    </w:p>
    <w:p w:rsidR="00044842" w:rsidRPr="002964A1" w:rsidRDefault="00044842">
      <w:pPr>
        <w:spacing w:line="276" w:lineRule="auto"/>
        <w:ind w:left="360"/>
        <w:jc w:val="both"/>
        <w:rPr>
          <w:rFonts w:ascii="Trebuchet MS" w:hAnsi="Trebuchet MS" w:cs="Arial"/>
          <w:sz w:val="22"/>
          <w:szCs w:val="22"/>
        </w:rPr>
      </w:pPr>
    </w:p>
    <w:p w:rsidR="00044842" w:rsidRPr="002964A1" w:rsidRDefault="00044842">
      <w:pPr>
        <w:numPr>
          <w:ilvl w:val="0"/>
          <w:numId w:val="1"/>
        </w:numPr>
        <w:tabs>
          <w:tab w:val="left" w:pos="360"/>
          <w:tab w:val="left" w:pos="644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>di impegnarsi a comunicare tempestivamente eventuali variazioni ai sensi della L.136/2010 (art.3, comma 7);</w:t>
      </w:r>
    </w:p>
    <w:p w:rsidR="00044842" w:rsidRPr="002964A1" w:rsidRDefault="00044842">
      <w:pPr>
        <w:numPr>
          <w:ilvl w:val="0"/>
          <w:numId w:val="1"/>
        </w:numPr>
        <w:tabs>
          <w:tab w:val="left" w:pos="360"/>
          <w:tab w:val="left" w:pos="644"/>
          <w:tab w:val="left" w:pos="3600"/>
        </w:tabs>
        <w:spacing w:line="276" w:lineRule="auto"/>
        <w:ind w:left="36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>di aver preso visione del contenuto dell’art. 3 della L. 136/2010 e di essere consapevole delle sanzioni in cui può incorrere in caso di inosservanza delle disposizioni ivi contenute.</w:t>
      </w:r>
    </w:p>
    <w:p w:rsidR="00044842" w:rsidRPr="002964A1" w:rsidRDefault="00044842">
      <w:pPr>
        <w:tabs>
          <w:tab w:val="left" w:pos="3600"/>
        </w:tabs>
        <w:spacing w:line="276" w:lineRule="auto"/>
        <w:jc w:val="both"/>
        <w:rPr>
          <w:rFonts w:ascii="Trebuchet MS" w:hAnsi="Trebuchet MS" w:cs="Arial"/>
          <w:b/>
          <w:sz w:val="22"/>
          <w:szCs w:val="22"/>
        </w:rPr>
      </w:pPr>
    </w:p>
    <w:p w:rsidR="00044842" w:rsidRPr="002964A1" w:rsidRDefault="00044842">
      <w:pPr>
        <w:keepNext/>
        <w:tabs>
          <w:tab w:val="left" w:pos="360"/>
        </w:tabs>
        <w:ind w:hanging="357"/>
        <w:jc w:val="center"/>
        <w:rPr>
          <w:rFonts w:ascii="Trebuchet MS" w:hAnsi="Trebuchet MS" w:cs="Arial"/>
          <w:b/>
          <w:bCs/>
          <w:smallCaps/>
          <w:kern w:val="2"/>
          <w:sz w:val="22"/>
          <w:szCs w:val="22"/>
          <w:u w:val="single"/>
          <w:lang w:eastAsia="ar-SA"/>
        </w:rPr>
      </w:pPr>
      <w:r w:rsidRPr="002964A1">
        <w:rPr>
          <w:rFonts w:ascii="Trebuchet MS" w:hAnsi="Trebuchet MS" w:cs="Arial"/>
          <w:b/>
          <w:sz w:val="22"/>
          <w:szCs w:val="22"/>
        </w:rPr>
        <w:t xml:space="preserve">DICHIARA ALTRESÌ </w:t>
      </w:r>
      <w:r w:rsidRPr="002964A1">
        <w:rPr>
          <w:rStyle w:val="Rimandonotaapidipagina"/>
          <w:rFonts w:ascii="Trebuchet MS" w:hAnsi="Trebuchet MS" w:cs="Arial"/>
          <w:b/>
          <w:sz w:val="22"/>
          <w:szCs w:val="22"/>
          <w:lang w:eastAsia="en-US" w:bidi="ar-SA"/>
        </w:rPr>
        <w:footnoteReference w:id="3"/>
      </w:r>
    </w:p>
    <w:p w:rsidR="00044842" w:rsidRPr="002964A1" w:rsidRDefault="00044842">
      <w:pPr>
        <w:tabs>
          <w:tab w:val="left" w:pos="360"/>
          <w:tab w:val="left" w:pos="708"/>
        </w:tabs>
        <w:ind w:hanging="357"/>
        <w:jc w:val="center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bCs/>
          <w:smallCaps/>
          <w:kern w:val="2"/>
          <w:sz w:val="22"/>
          <w:szCs w:val="22"/>
          <w:u w:val="single"/>
          <w:lang w:eastAsia="ar-SA"/>
        </w:rPr>
        <w:t>(barrare una delle voci di seguito elencate</w:t>
      </w:r>
      <w:r w:rsidRPr="002964A1">
        <w:rPr>
          <w:rFonts w:ascii="Trebuchet MS" w:hAnsi="Trebuchet MS" w:cs="Arial"/>
          <w:b/>
          <w:bCs/>
          <w:smallCaps/>
          <w:kern w:val="2"/>
          <w:sz w:val="22"/>
          <w:szCs w:val="22"/>
          <w:lang w:eastAsia="ar-SA"/>
        </w:rPr>
        <w:t>)</w:t>
      </w:r>
    </w:p>
    <w:p w:rsidR="0026426D" w:rsidRPr="002964A1" w:rsidRDefault="0026426D">
      <w:pPr>
        <w:tabs>
          <w:tab w:val="left" w:pos="3600"/>
        </w:tabs>
        <w:spacing w:line="276" w:lineRule="auto"/>
        <w:jc w:val="both"/>
        <w:rPr>
          <w:rFonts w:ascii="Trebuchet MS" w:hAnsi="Trebuchet MS" w:cs="Arial"/>
          <w:b/>
          <w:color w:val="00000A"/>
          <w:kern w:val="2"/>
          <w:sz w:val="22"/>
          <w:szCs w:val="22"/>
          <w:lang w:eastAsia="ar-SA"/>
        </w:rPr>
      </w:pPr>
    </w:p>
    <w:p w:rsidR="00044842" w:rsidRPr="002964A1" w:rsidRDefault="00044842">
      <w:pPr>
        <w:tabs>
          <w:tab w:val="left" w:pos="426"/>
        </w:tabs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b/>
          <w:bCs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ab/>
      </w:r>
      <w:proofErr w:type="spellStart"/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 xml:space="preserve"> ESSERE SOGGETTO ALLA RITENUTA D’ACCONTO DEL 4% (EX ART. 28 DPR 600/73) IN QUANTO:</w:t>
      </w:r>
    </w:p>
    <w:p w:rsidR="00044842" w:rsidRPr="002964A1" w:rsidRDefault="00044842">
      <w:pPr>
        <w:tabs>
          <w:tab w:val="left" w:pos="426"/>
        </w:tabs>
        <w:spacing w:line="276" w:lineRule="auto"/>
        <w:ind w:left="426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>(barrare una delle voci di seguito elencate)</w:t>
      </w:r>
    </w:p>
    <w:p w:rsidR="00044842" w:rsidRPr="002964A1" w:rsidRDefault="0004484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  <w:t xml:space="preserve">ENTE / DITTA INDIVIDUALE / SOCIETA’ CHE SVOLGE ATTIVITA’ CONNESSO  ALL’ESERCIZIO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ATTIVITA’ COMMERCIALE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CUI ALL’ART. 55 D.P.R. 917/86;</w:t>
      </w:r>
    </w:p>
    <w:p w:rsidR="00044842" w:rsidRPr="002964A1" w:rsidRDefault="0004484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  <w:t xml:space="preserve">ENTE NON COMMERCIALE MA CONTRIBUTO PERCEPITO PER L’ESERCIZIO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ATTIVITA’ COMMERCIALE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CUI ALL’ART. 55 D.P.R. 917/86 (TESTO UNICO DELLE IMPOSTE SUI REDDITI);</w:t>
      </w:r>
    </w:p>
    <w:p w:rsidR="00044842" w:rsidRPr="002964A1" w:rsidRDefault="00044842">
      <w:pPr>
        <w:tabs>
          <w:tab w:val="left" w:pos="426"/>
        </w:tabs>
        <w:spacing w:line="276" w:lineRule="auto"/>
        <w:ind w:left="426" w:hanging="426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b/>
          <w:bCs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ab/>
      </w:r>
      <w:proofErr w:type="spellStart"/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 xml:space="preserve"> NON ESSERE SOGGETTO ALLA RITENUTA D’ACCONTO DEL 4% (EX ART. 28 DPR 600/73) IN QUANTO:</w:t>
      </w:r>
    </w:p>
    <w:p w:rsidR="00044842" w:rsidRPr="002964A1" w:rsidRDefault="00044842">
      <w:pPr>
        <w:tabs>
          <w:tab w:val="left" w:pos="540"/>
        </w:tabs>
        <w:spacing w:line="276" w:lineRule="auto"/>
        <w:ind w:left="540" w:hanging="513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bCs/>
          <w:color w:val="00000A"/>
          <w:kern w:val="2"/>
          <w:sz w:val="22"/>
          <w:szCs w:val="22"/>
          <w:lang w:eastAsia="ar-SA"/>
        </w:rPr>
        <w:tab/>
        <w:t>(barrare una delle voci di seguito elencate)</w:t>
      </w:r>
    </w:p>
    <w:p w:rsidR="00044842" w:rsidRPr="002964A1" w:rsidRDefault="0004484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  <w:t xml:space="preserve">ENTE NON COMMERCIALE E CONTRIBUTO PERCEPITO PER L’ESERCIZIO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ATTIVITA’ DIVERSE DA QUELLE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CUI ALL’ART. 55 D.P.R. 917/86 (TESTO UNICO DELLE IMPOSTE SUI REDDITI);</w:t>
      </w:r>
    </w:p>
    <w:p w:rsidR="00044842" w:rsidRPr="002964A1" w:rsidRDefault="0004484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O.N.L.U.S.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IN BASE DELL’ART. 16 DEL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D.LGS.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460/97;</w:t>
      </w:r>
    </w:p>
    <w:p w:rsidR="00044842" w:rsidRPr="002964A1" w:rsidRDefault="00044842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  <w:t xml:space="preserve">CONTRIBUTO DESTINATO A FINANZIARE L’ACQUISTO </w:t>
      </w:r>
      <w:proofErr w:type="spellStart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>DI</w:t>
      </w:r>
      <w:proofErr w:type="spellEnd"/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 xml:space="preserve"> BENI STRUMENTALI;</w:t>
      </w:r>
    </w:p>
    <w:p w:rsidR="00044842" w:rsidRPr="002964A1" w:rsidRDefault="00044842">
      <w:pPr>
        <w:tabs>
          <w:tab w:val="left" w:pos="851"/>
        </w:tabs>
        <w:ind w:left="851" w:hanging="425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MS Gothic" w:hAnsi="MS Gothic" w:cs="MS Gothic"/>
          <w:color w:val="00000A"/>
          <w:kern w:val="2"/>
          <w:sz w:val="22"/>
          <w:szCs w:val="22"/>
          <w:lang w:eastAsia="ar-SA"/>
        </w:rPr>
        <w:t>☐</w:t>
      </w:r>
      <w:r w:rsidRPr="002964A1">
        <w:rPr>
          <w:rFonts w:ascii="Trebuchet MS" w:hAnsi="Trebuchet MS" w:cs="Arial"/>
          <w:color w:val="00000A"/>
          <w:kern w:val="2"/>
          <w:sz w:val="22"/>
          <w:szCs w:val="22"/>
          <w:lang w:eastAsia="ar-SA"/>
        </w:rPr>
        <w:tab/>
        <w:t>ALTRO (specificare) _______________________________________________________</w:t>
      </w:r>
    </w:p>
    <w:p w:rsidR="00044842" w:rsidRDefault="00044842">
      <w:pPr>
        <w:tabs>
          <w:tab w:val="left" w:pos="3960"/>
        </w:tabs>
        <w:jc w:val="both"/>
        <w:rPr>
          <w:rFonts w:ascii="Trebuchet MS" w:hAnsi="Trebuchet MS" w:cs="Arial"/>
          <w:sz w:val="22"/>
          <w:szCs w:val="22"/>
        </w:rPr>
      </w:pPr>
    </w:p>
    <w:p w:rsidR="00B7516E" w:rsidRDefault="00B7516E">
      <w:pPr>
        <w:tabs>
          <w:tab w:val="left" w:pos="3960"/>
        </w:tabs>
        <w:jc w:val="both"/>
        <w:rPr>
          <w:rFonts w:ascii="Trebuchet MS" w:hAnsi="Trebuchet MS" w:cs="Arial"/>
          <w:sz w:val="22"/>
          <w:szCs w:val="22"/>
        </w:rPr>
      </w:pPr>
    </w:p>
    <w:p w:rsidR="00B7516E" w:rsidRPr="002964A1" w:rsidRDefault="00B7516E">
      <w:pPr>
        <w:tabs>
          <w:tab w:val="left" w:pos="3960"/>
        </w:tabs>
        <w:jc w:val="both"/>
        <w:rPr>
          <w:rFonts w:ascii="Trebuchet MS" w:hAnsi="Trebuchet MS" w:cs="Arial"/>
          <w:sz w:val="22"/>
          <w:szCs w:val="22"/>
        </w:rPr>
      </w:pPr>
    </w:p>
    <w:p w:rsidR="00044842" w:rsidRPr="002964A1" w:rsidRDefault="00044842">
      <w:pPr>
        <w:tabs>
          <w:tab w:val="left" w:pos="3960"/>
        </w:tabs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sz w:val="22"/>
          <w:szCs w:val="22"/>
        </w:rPr>
        <w:t>Data _____________________</w:t>
      </w:r>
    </w:p>
    <w:p w:rsidR="00044842" w:rsidRDefault="00044842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B7516E" w:rsidRDefault="00B7516E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B7516E" w:rsidRPr="002964A1" w:rsidRDefault="00B7516E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  <w:sz w:val="22"/>
          <w:szCs w:val="22"/>
        </w:rPr>
      </w:pPr>
    </w:p>
    <w:p w:rsidR="00044842" w:rsidRPr="002964A1" w:rsidRDefault="00044842">
      <w:pPr>
        <w:tabs>
          <w:tab w:val="left" w:pos="3960"/>
        </w:tabs>
        <w:spacing w:before="120" w:after="120"/>
        <w:ind w:right="-82"/>
        <w:jc w:val="center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i/>
          <w:sz w:val="22"/>
          <w:szCs w:val="22"/>
        </w:rPr>
        <w:t>Il/La Legale Rappresentante / Il Soggetto con potere di firma</w:t>
      </w:r>
    </w:p>
    <w:p w:rsidR="00044842" w:rsidRPr="002964A1" w:rsidRDefault="00044842">
      <w:pPr>
        <w:widowControl w:val="0"/>
        <w:spacing w:before="120" w:after="120"/>
        <w:jc w:val="center"/>
        <w:textAlignment w:val="baseline"/>
        <w:rPr>
          <w:rFonts w:ascii="Trebuchet MS" w:hAnsi="Trebuchet MS"/>
          <w:sz w:val="22"/>
          <w:szCs w:val="22"/>
        </w:rPr>
      </w:pPr>
      <w:r w:rsidRPr="002964A1">
        <w:rPr>
          <w:rFonts w:ascii="Trebuchet MS" w:eastAsia="SimSun" w:hAnsi="Trebuchet MS" w:cs="Arial"/>
          <w:i/>
          <w:color w:val="00000A"/>
          <w:sz w:val="22"/>
          <w:szCs w:val="22"/>
        </w:rPr>
        <w:t xml:space="preserve">Documento firmato digitalmente ai sensi del TU 445/2000 e del </w:t>
      </w:r>
      <w:proofErr w:type="spellStart"/>
      <w:r w:rsidRPr="002964A1">
        <w:rPr>
          <w:rFonts w:ascii="Trebuchet MS" w:eastAsia="SimSun" w:hAnsi="Trebuchet MS" w:cs="Arial"/>
          <w:i/>
          <w:color w:val="00000A"/>
          <w:sz w:val="22"/>
          <w:szCs w:val="22"/>
        </w:rPr>
        <w:t>D.Lgs.</w:t>
      </w:r>
      <w:proofErr w:type="spellEnd"/>
      <w:r w:rsidRPr="002964A1">
        <w:rPr>
          <w:rFonts w:ascii="Trebuchet MS" w:eastAsia="SimSun" w:hAnsi="Trebuchet MS" w:cs="Arial"/>
          <w:i/>
          <w:color w:val="00000A"/>
          <w:sz w:val="22"/>
          <w:szCs w:val="22"/>
        </w:rPr>
        <w:t xml:space="preserve"> 82/2005 e rispettive norme collegate</w:t>
      </w:r>
    </w:p>
    <w:p w:rsidR="00044842" w:rsidRPr="002964A1" w:rsidRDefault="00044842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E70FDB" w:rsidRPr="002964A1" w:rsidRDefault="00E70FDB">
      <w:pPr>
        <w:widowControl w:val="0"/>
        <w:textAlignment w:val="baseline"/>
        <w:rPr>
          <w:rFonts w:ascii="Trebuchet MS" w:eastAsia="SimSun" w:hAnsi="Trebuchet MS" w:cs="Mangal"/>
          <w:i/>
          <w:color w:val="00000A"/>
          <w:sz w:val="22"/>
          <w:szCs w:val="22"/>
        </w:rPr>
      </w:pPr>
    </w:p>
    <w:p w:rsidR="00044842" w:rsidRPr="002964A1" w:rsidRDefault="00044842">
      <w:pPr>
        <w:widowControl w:val="0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2964A1">
        <w:rPr>
          <w:rFonts w:ascii="Trebuchet MS" w:eastAsia="SimSun" w:hAnsi="Trebuchet MS" w:cs="Mangal"/>
          <w:i/>
          <w:color w:val="00000A"/>
          <w:sz w:val="22"/>
          <w:szCs w:val="22"/>
        </w:rPr>
        <w:t>All.to</w:t>
      </w:r>
      <w:proofErr w:type="spellEnd"/>
      <w:r w:rsidRPr="002964A1">
        <w:rPr>
          <w:rFonts w:ascii="Trebuchet MS" w:eastAsia="SimSun" w:hAnsi="Trebuchet MS" w:cs="Mangal"/>
          <w:i/>
          <w:color w:val="00000A"/>
          <w:sz w:val="22"/>
          <w:szCs w:val="22"/>
        </w:rPr>
        <w:t xml:space="preserve"> Informativa sul trattamento dei dati personali.</w:t>
      </w:r>
    </w:p>
    <w:p w:rsidR="00044842" w:rsidRPr="002964A1" w:rsidRDefault="00044842">
      <w:pPr>
        <w:widowControl w:val="0"/>
        <w:textAlignment w:val="baseline"/>
        <w:rPr>
          <w:rFonts w:ascii="Trebuchet MS" w:hAnsi="Trebuchet MS" w:cs="Arial"/>
          <w:b/>
          <w:i/>
          <w:sz w:val="22"/>
          <w:szCs w:val="22"/>
        </w:rPr>
      </w:pPr>
    </w:p>
    <w:p w:rsidR="00044842" w:rsidRPr="002964A1" w:rsidRDefault="002964A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MS-Bold"/>
          <w:b/>
          <w:bCs/>
          <w:sz w:val="22"/>
          <w:szCs w:val="22"/>
        </w:rPr>
        <w:br w:type="page"/>
      </w:r>
      <w:r w:rsidR="00044842" w:rsidRPr="002964A1">
        <w:rPr>
          <w:rFonts w:ascii="Trebuchet MS" w:hAnsi="Trebuchet MS" w:cs="TrebuchetMS-Bold"/>
          <w:b/>
          <w:bCs/>
          <w:sz w:val="22"/>
          <w:szCs w:val="22"/>
        </w:rPr>
        <w:t>Informativa sul trattamento dei dati personali ai sensi dell'art. 13 del Regolamento</w:t>
      </w:r>
    </w:p>
    <w:p w:rsidR="00044842" w:rsidRPr="002964A1" w:rsidRDefault="00044842">
      <w:pPr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-Bold"/>
          <w:b/>
          <w:bCs/>
          <w:sz w:val="22"/>
          <w:szCs w:val="22"/>
        </w:rPr>
        <w:t>UE 2016/679 (Regolamento Generale sulla protezione dei dati)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La informiamo che i dati raccolti saranno trattati ai sensi della normativa vigente in tema di protezione dei dati personali.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DATI PRINCIPALI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a) L’identità e i dati di contatto del/della titolare del trattamento e, ove applicabile, il suo/la sua rappresentante.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Il/la titolare del trattamento dei dati è Città metropolitana di Milano che Lei potrà contattare ai seguenti riferimenti:</w:t>
      </w: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 xml:space="preserve">Telefono: </w:t>
      </w:r>
      <w:r w:rsidRPr="002964A1">
        <w:rPr>
          <w:rFonts w:ascii="Trebuchet MS" w:hAnsi="Trebuchet MS" w:cs="TrebuchetMS-Bold"/>
          <w:b/>
          <w:bCs/>
          <w:sz w:val="22"/>
          <w:szCs w:val="22"/>
        </w:rPr>
        <w:t>0277401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 xml:space="preserve">Indirizzo PEC: </w:t>
      </w:r>
      <w:hyperlink r:id="rId7" w:history="1">
        <w:r w:rsidRPr="002964A1">
          <w:rPr>
            <w:rStyle w:val="Collegamentoipertestuale"/>
            <w:rFonts w:ascii="Trebuchet MS" w:hAnsi="Trebuchet MS" w:cs="TrebuchetMS-Bold"/>
            <w:b/>
            <w:bCs/>
            <w:sz w:val="22"/>
            <w:szCs w:val="22"/>
            <w:lang w:val="it-IT" w:eastAsia="en-US" w:bidi="ar-SA"/>
          </w:rPr>
          <w:t>protocollo@pec.cittametropolitana.mi.it</w:t>
        </w:r>
      </w:hyperlink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rPr>
          <w:trHeight w:val="360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b) I dati di contatto del/della Responsabile della Protezione dei Dati, ove applicabile.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 xml:space="preserve">Potrà altresì contattare il/la Responsabile della protezione dei dati al seguente indirizzo di posta elettronica: </w:t>
      </w:r>
      <w:hyperlink r:id="rId8" w:history="1">
        <w:r w:rsidRPr="002964A1">
          <w:rPr>
            <w:rStyle w:val="Collegamentoipertestuale"/>
            <w:rFonts w:ascii="Trebuchet MS" w:hAnsi="Trebuchet MS" w:cs="TrebuchetMS-Bold"/>
            <w:b/>
            <w:bCs/>
            <w:sz w:val="22"/>
            <w:szCs w:val="22"/>
            <w:lang w:val="it-IT" w:eastAsia="en-US" w:bidi="ar-SA"/>
          </w:rPr>
          <w:t>protezionedati@cittametropolitana.mi.it</w:t>
        </w:r>
      </w:hyperlink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Il trattamento viene effettuato con finalità pubbliche ai sensi dell’art. 6 par. 1 lettera e) del Regolamento 2016/679.</w:t>
      </w: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 xml:space="preserve">Il trattamento cui saranno soggetti i dati personali richiesti o forniti alla Città metropolitana di Milano si è reso necessario </w:t>
      </w:r>
      <w:r w:rsidRPr="002964A1">
        <w:rPr>
          <w:rFonts w:ascii="Trebuchet MS" w:hAnsi="Trebuchet MS" w:cs="TrebuchetMS"/>
          <w:sz w:val="22"/>
          <w:szCs w:val="22"/>
          <w:u w:val="single"/>
        </w:rPr>
        <w:t>per la presentazione e l’istruttoria della domanda di incentivo/contributo a valere sul Bando Dote Impresa Collocamento Mirato</w:t>
      </w:r>
      <w:r w:rsidRPr="002964A1">
        <w:rPr>
          <w:rFonts w:ascii="Trebuchet MS" w:hAnsi="Trebuchet MS" w:cs="TrebuchetMS"/>
          <w:sz w:val="22"/>
          <w:szCs w:val="22"/>
        </w:rPr>
        <w:t>.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GENERALMENTE NON APPLICABILE.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e) Gli/le eventuali destinatari/destinatarie o le eventuali categorie di  destinatarie/destinatari dei dati personali.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044842" w:rsidRPr="002964A1" w:rsidRDefault="00044842">
      <w:pPr>
        <w:tabs>
          <w:tab w:val="left" w:pos="180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- altre Pubbliche Amministrazioni per lo svolgimento delle loro funzioni istituzionali nei limiti stabiliti dalla legge e dai regolamenti;</w:t>
      </w:r>
    </w:p>
    <w:p w:rsidR="00044842" w:rsidRPr="002964A1" w:rsidRDefault="00044842">
      <w:pPr>
        <w:tabs>
          <w:tab w:val="left" w:pos="180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- alle Società o Studi di consulenza legale e fiscale per consulenze ed assistenza per eventuali controversie;</w:t>
      </w:r>
    </w:p>
    <w:p w:rsidR="00044842" w:rsidRPr="002964A1" w:rsidRDefault="00044842">
      <w:pPr>
        <w:tabs>
          <w:tab w:val="left" w:pos="180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- agli Istituti di credito ai fini delle liquidazioni delle competenze a mezzo conto corrente.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GENERALMENTE NON APPLICABILE.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DATI ULTERIORI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I dati saranno conservati per il tempo necessario per seguire le finalità indicate e nel rispetto degli obblighi di legge correlati al piano di conservazione dei documenti dell’Ente.</w:t>
      </w: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Potrà far valere i suoi diritti di accesso, rettifica, cancellazione e limitazione al trattamento nei casi previsti dalla normativa vigente.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Potrà far valere i suoi diritti di accesso, rettifica, cancellazione e limitazione al trattamento nei casi previsti dalla normativa vigente.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d) Il diritto di proporre reclamo a un’Autorità di controllo.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-Bold"/>
          <w:b/>
          <w:bCs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-Bold"/>
          <w:bCs/>
          <w:sz w:val="22"/>
          <w:szCs w:val="22"/>
        </w:rPr>
        <w:t>Ha diritto di proporre reclamo all'Autorità Garante per la Privacy qualora ne ravvisi la necessità.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  <w:shd w:val="clear" w:color="auto" w:fill="C0C0C0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 xml:space="preserve">Le comunichiamo che il conferimento dei dati è obbligatorio e finalizzato </w:t>
      </w:r>
      <w:r w:rsidRPr="002964A1">
        <w:rPr>
          <w:rFonts w:ascii="Trebuchet MS" w:hAnsi="Trebuchet MS" w:cs="TrebuchetMS"/>
          <w:sz w:val="22"/>
          <w:szCs w:val="22"/>
          <w:u w:val="single"/>
        </w:rPr>
        <w:t>esclusivamente alla presentazione e all’istruttoria della domanda di inventivo/contributo a valere sul Bando Dote Impresa Collocamento Mirato</w:t>
      </w:r>
      <w:r w:rsidRPr="002964A1">
        <w:rPr>
          <w:rFonts w:ascii="Trebuchet MS" w:hAnsi="Trebuchet MS" w:cs="TrebuchetMS"/>
          <w:sz w:val="22"/>
          <w:szCs w:val="22"/>
        </w:rPr>
        <w:t>; qualora non fornirà tali informazioni non sarà possibile procedere con l’istanza prodotta.</w:t>
      </w:r>
    </w:p>
    <w:p w:rsidR="00044842" w:rsidRPr="002964A1" w:rsidRDefault="00044842">
      <w:pPr>
        <w:jc w:val="both"/>
        <w:rPr>
          <w:rFonts w:ascii="Trebuchet MS" w:hAnsi="Trebuchet MS" w:cs="TrebuchetMS-Bold"/>
          <w:b/>
          <w:bCs/>
          <w:sz w:val="22"/>
          <w:szCs w:val="22"/>
          <w:shd w:val="clear" w:color="auto" w:fill="C0C0C0"/>
        </w:rPr>
      </w:pPr>
    </w:p>
    <w:tbl>
      <w:tblPr>
        <w:tblW w:w="0" w:type="auto"/>
        <w:tblInd w:w="1" w:type="dxa"/>
        <w:tblLayout w:type="fixed"/>
        <w:tblLook w:val="0000" w:firstRow="0" w:lastRow="0" w:firstColumn="0" w:lastColumn="0" w:noHBand="0" w:noVBand="0"/>
      </w:tblPr>
      <w:tblGrid>
        <w:gridCol w:w="9670"/>
      </w:tblGrid>
      <w:tr w:rsidR="00044842" w:rsidRPr="002964A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4842" w:rsidRPr="002964A1" w:rsidRDefault="00044842">
            <w:pPr>
              <w:widowControl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 xml:space="preserve">f) L’esistenza di un processo decisionale automatizzato, compresa la </w:t>
            </w:r>
            <w:proofErr w:type="spellStart"/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>profilazione</w:t>
            </w:r>
            <w:proofErr w:type="spellEnd"/>
            <w:r w:rsidRPr="002964A1">
              <w:rPr>
                <w:rFonts w:ascii="Trebuchet MS" w:hAnsi="Trebuchet MS" w:cs="TrebuchetMS-Bold"/>
                <w:b/>
                <w:bCs/>
                <w:sz w:val="22"/>
                <w:szCs w:val="22"/>
              </w:rPr>
              <w:t xml:space="preserve">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044842" w:rsidRPr="002964A1" w:rsidRDefault="00044842">
      <w:pPr>
        <w:widowControl w:val="0"/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jc w:val="both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TrebuchetMS"/>
          <w:sz w:val="22"/>
          <w:szCs w:val="22"/>
        </w:rPr>
        <w:t>PROFILAZIONE, GENERALMENTE NON APPLICABILE.</w:t>
      </w:r>
    </w:p>
    <w:p w:rsidR="00044842" w:rsidRPr="002964A1" w:rsidRDefault="00044842">
      <w:pPr>
        <w:jc w:val="both"/>
        <w:rPr>
          <w:rFonts w:ascii="Trebuchet MS" w:hAnsi="Trebuchet MS" w:cs="TrebuchetMS"/>
          <w:sz w:val="22"/>
          <w:szCs w:val="22"/>
        </w:rPr>
      </w:pPr>
    </w:p>
    <w:p w:rsidR="00044842" w:rsidRPr="002964A1" w:rsidRDefault="00044842">
      <w:pPr>
        <w:pStyle w:val="Normal1"/>
        <w:jc w:val="center"/>
        <w:rPr>
          <w:rFonts w:ascii="Trebuchet MS" w:hAnsi="Trebuchet MS"/>
          <w:sz w:val="22"/>
          <w:szCs w:val="22"/>
        </w:rPr>
      </w:pPr>
      <w:r w:rsidRPr="002964A1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044842" w:rsidRDefault="00044842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B7516E">
        <w:rPr>
          <w:rFonts w:ascii="Trebuchet MS" w:hAnsi="Trebuchet MS" w:cs="Arial"/>
          <w:i/>
          <w:sz w:val="18"/>
          <w:szCs w:val="18"/>
        </w:rPr>
        <w:t xml:space="preserve">Documento firmato digitalmente ai sensi del TU 445/2000 e del </w:t>
      </w:r>
      <w:proofErr w:type="spellStart"/>
      <w:r w:rsidRPr="00B7516E">
        <w:rPr>
          <w:rFonts w:ascii="Trebuchet MS" w:hAnsi="Trebuchet MS" w:cs="Arial"/>
          <w:i/>
          <w:sz w:val="18"/>
          <w:szCs w:val="18"/>
        </w:rPr>
        <w:t>D.Lgs.</w:t>
      </w:r>
      <w:proofErr w:type="spellEnd"/>
      <w:r w:rsidRPr="00B7516E">
        <w:rPr>
          <w:rFonts w:ascii="Trebuchet MS" w:hAnsi="Trebuchet MS" w:cs="Arial"/>
          <w:i/>
          <w:sz w:val="18"/>
          <w:szCs w:val="18"/>
        </w:rPr>
        <w:t xml:space="preserve"> 82/2005 e rispettive norme collegate</w:t>
      </w:r>
      <w:r w:rsidR="00716F3C">
        <w:rPr>
          <w:rFonts w:ascii="Trebuchet MS" w:hAnsi="Trebuchet MS" w:cs="Arial"/>
          <w:i/>
          <w:sz w:val="18"/>
          <w:szCs w:val="18"/>
        </w:rPr>
        <w:t>.</w:t>
      </w:r>
    </w:p>
    <w:sectPr w:rsidR="00044842" w:rsidSect="00211B9D">
      <w:footerReference w:type="even" r:id="rId9"/>
      <w:footerReference w:type="default" r:id="rId10"/>
      <w:pgSz w:w="11906" w:h="16838"/>
      <w:pgMar w:top="851" w:right="1134" w:bottom="851" w:left="1134" w:header="720" w:footer="720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26D" w:rsidRDefault="0026426D">
      <w:r>
        <w:separator/>
      </w:r>
    </w:p>
  </w:endnote>
  <w:endnote w:type="continuationSeparator" w:id="0">
    <w:p w:rsidR="0026426D" w:rsidRDefault="002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1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charset w:val="00"/>
    <w:family w:val="auto"/>
    <w:pitch w:val="variable"/>
  </w:font>
  <w:font w:name="TrebuchetMS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26D" w:rsidRDefault="0026426D" w:rsidP="000448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426D" w:rsidRDefault="0026426D" w:rsidP="002964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26D" w:rsidRPr="002964A1" w:rsidRDefault="0026426D" w:rsidP="00044842">
    <w:pPr>
      <w:pStyle w:val="Pidipagina"/>
      <w:framePr w:wrap="around" w:vAnchor="text" w:hAnchor="margin" w:xAlign="right" w:y="1"/>
      <w:rPr>
        <w:rStyle w:val="Numeropagina"/>
        <w:sz w:val="20"/>
        <w:szCs w:val="20"/>
      </w:rPr>
    </w:pPr>
    <w:r w:rsidRPr="002964A1">
      <w:rPr>
        <w:rStyle w:val="Numeropagina"/>
        <w:sz w:val="20"/>
        <w:szCs w:val="20"/>
      </w:rPr>
      <w:fldChar w:fldCharType="begin"/>
    </w:r>
    <w:r w:rsidRPr="002964A1">
      <w:rPr>
        <w:rStyle w:val="Numeropagina"/>
        <w:sz w:val="20"/>
        <w:szCs w:val="20"/>
      </w:rPr>
      <w:instrText xml:space="preserve">PAGE  </w:instrText>
    </w:r>
    <w:r w:rsidRPr="002964A1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5</w:t>
    </w:r>
    <w:r w:rsidRPr="002964A1">
      <w:rPr>
        <w:rStyle w:val="Numeropagina"/>
        <w:sz w:val="20"/>
        <w:szCs w:val="20"/>
      </w:rPr>
      <w:fldChar w:fldCharType="end"/>
    </w:r>
    <w:r w:rsidRPr="002964A1">
      <w:rPr>
        <w:rStyle w:val="Numeropagina"/>
        <w:sz w:val="20"/>
        <w:szCs w:val="20"/>
      </w:rPr>
      <w:t xml:space="preserve"> di </w:t>
    </w:r>
    <w:r w:rsidRPr="002964A1">
      <w:rPr>
        <w:rStyle w:val="Numeropagina"/>
        <w:sz w:val="20"/>
        <w:szCs w:val="20"/>
      </w:rPr>
      <w:fldChar w:fldCharType="begin"/>
    </w:r>
    <w:r w:rsidRPr="002964A1">
      <w:rPr>
        <w:rStyle w:val="Numeropagina"/>
        <w:sz w:val="20"/>
        <w:szCs w:val="20"/>
      </w:rPr>
      <w:instrText xml:space="preserve"> NUMPAGES </w:instrText>
    </w:r>
    <w:r w:rsidRPr="002964A1">
      <w:rPr>
        <w:rStyle w:val="Numeropagina"/>
        <w:sz w:val="20"/>
        <w:szCs w:val="20"/>
      </w:rPr>
      <w:fldChar w:fldCharType="separate"/>
    </w:r>
    <w:r>
      <w:rPr>
        <w:rStyle w:val="Numeropagina"/>
        <w:noProof/>
        <w:sz w:val="20"/>
        <w:szCs w:val="20"/>
      </w:rPr>
      <w:t>5</w:t>
    </w:r>
    <w:r w:rsidRPr="002964A1">
      <w:rPr>
        <w:rStyle w:val="Numeropagina"/>
        <w:sz w:val="20"/>
        <w:szCs w:val="20"/>
      </w:rPr>
      <w:fldChar w:fldCharType="end"/>
    </w:r>
  </w:p>
  <w:p w:rsidR="0026426D" w:rsidRDefault="0026426D" w:rsidP="002964A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26D" w:rsidRDefault="0026426D">
      <w:r>
        <w:separator/>
      </w:r>
    </w:p>
  </w:footnote>
  <w:footnote w:type="continuationSeparator" w:id="0">
    <w:p w:rsidR="0026426D" w:rsidRDefault="0026426D">
      <w:r>
        <w:continuationSeparator/>
      </w:r>
    </w:p>
  </w:footnote>
  <w:footnote w:id="1">
    <w:p w:rsidR="0026426D" w:rsidRPr="00211B9D" w:rsidRDefault="0026426D">
      <w:pPr>
        <w:pStyle w:val="Testonotaapidipagina"/>
        <w:rPr>
          <w:rFonts w:ascii="Trebuchet MS" w:hAnsi="Trebuchet MS"/>
          <w:sz w:val="20"/>
          <w:szCs w:val="20"/>
        </w:rPr>
      </w:pPr>
      <w:r w:rsidRPr="00211B9D">
        <w:rPr>
          <w:rStyle w:val="Caratterinotaapidipagina"/>
          <w:rFonts w:ascii="Trebuchet MS" w:hAnsi="Trebuchet MS"/>
          <w:sz w:val="20"/>
          <w:szCs w:val="20"/>
        </w:rPr>
        <w:footnoteRef/>
      </w:r>
      <w:r w:rsidRPr="00211B9D">
        <w:rPr>
          <w:rFonts w:ascii="Trebuchet MS" w:hAnsi="Trebuchet MS" w:cs="Arial"/>
          <w:sz w:val="20"/>
          <w:szCs w:val="20"/>
          <w:lang w:eastAsia="en-US" w:bidi="ar-SA"/>
        </w:rPr>
        <w:t xml:space="preserve">   Indicare gli estremi identificativi di tutti i conti bancari/postali dedicati.</w:t>
      </w:r>
    </w:p>
  </w:footnote>
  <w:footnote w:id="2">
    <w:p w:rsidR="0026426D" w:rsidRPr="00211B9D" w:rsidRDefault="0026426D">
      <w:pPr>
        <w:pStyle w:val="Testonotaapidipagina"/>
        <w:rPr>
          <w:rFonts w:ascii="Trebuchet MS" w:hAnsi="Trebuchet MS"/>
          <w:sz w:val="20"/>
          <w:szCs w:val="20"/>
        </w:rPr>
      </w:pPr>
      <w:r w:rsidRPr="00211B9D">
        <w:rPr>
          <w:rStyle w:val="Caratterinotaapidipagina"/>
          <w:rFonts w:ascii="Trebuchet MS" w:hAnsi="Trebuchet MS"/>
          <w:sz w:val="20"/>
          <w:szCs w:val="20"/>
        </w:rPr>
        <w:footnoteRef/>
      </w:r>
      <w:r w:rsidRPr="00211B9D">
        <w:rPr>
          <w:rFonts w:ascii="Trebuchet MS" w:hAnsi="Trebuchet MS" w:cs="Arial"/>
          <w:sz w:val="20"/>
          <w:szCs w:val="20"/>
          <w:lang w:eastAsia="en-US" w:bidi="ar-SA"/>
        </w:rPr>
        <w:t xml:space="preserve">    Indicare i dati di tutte le persone delegate ad operare sui conti bancari/postali dedicati.</w:t>
      </w:r>
    </w:p>
  </w:footnote>
  <w:footnote w:id="3">
    <w:p w:rsidR="0026426D" w:rsidRPr="00211B9D" w:rsidRDefault="0026426D">
      <w:pPr>
        <w:pStyle w:val="Testonotaapidipagina"/>
        <w:rPr>
          <w:rFonts w:ascii="Trebuchet MS" w:hAnsi="Trebuchet MS"/>
          <w:sz w:val="20"/>
          <w:szCs w:val="20"/>
        </w:rPr>
      </w:pPr>
      <w:r w:rsidRPr="00211B9D">
        <w:rPr>
          <w:rStyle w:val="Caratterinotaapidipagina"/>
          <w:rFonts w:ascii="Trebuchet MS" w:hAnsi="Trebuchet MS"/>
          <w:sz w:val="20"/>
          <w:szCs w:val="20"/>
        </w:rPr>
        <w:footnoteRef/>
      </w:r>
      <w:r w:rsidRPr="00211B9D">
        <w:rPr>
          <w:rFonts w:ascii="Trebuchet MS" w:hAnsi="Trebuchet MS" w:cs="Arial"/>
          <w:sz w:val="20"/>
          <w:szCs w:val="20"/>
          <w:lang w:eastAsia="en-US" w:bidi="ar-SA"/>
        </w:rPr>
        <w:t xml:space="preserve">    Da non compilare in caso di rimborso per l’attivazione di tirocini.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65875405">
    <w:abstractNumId w:val="0"/>
  </w:num>
  <w:num w:numId="2" w16cid:durableId="135838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B"/>
    <w:rsid w:val="00044842"/>
    <w:rsid w:val="00211B9D"/>
    <w:rsid w:val="0026426D"/>
    <w:rsid w:val="002964A1"/>
    <w:rsid w:val="004751AE"/>
    <w:rsid w:val="00716F3C"/>
    <w:rsid w:val="00990718"/>
    <w:rsid w:val="00B7516E"/>
    <w:rsid w:val="00D90C9F"/>
    <w:rsid w:val="00E7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560B955-F2C5-404B-B3EA-C6EE7DF4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FootnoteTextChar1">
    <w:name w:val="Footnote Text Char1"/>
    <w:basedOn w:val="DefaultParagraphFont"/>
  </w:style>
  <w:style w:type="character" w:customStyle="1" w:styleId="HeaderChar1">
    <w:name w:val="Header Char1"/>
    <w:basedOn w:val="DefaultParagraphFont"/>
  </w:style>
  <w:style w:type="character" w:customStyle="1" w:styleId="FooterChar1">
    <w:name w:val="Footer Char1"/>
    <w:basedOn w:val="DefaultParagraphFont"/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rPr>
      <w:color w:val="000080"/>
      <w:u w:val="single"/>
      <w:lang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paragraph" w:customStyle="1" w:styleId="NormalTable">
    <w:name w:val="Normal Table"/>
    <w:pPr>
      <w:suppressAutoHyphens/>
    </w:pPr>
    <w:rPr>
      <w:rFonts w:eastAsia="Courier New"/>
      <w:color w:val="000000"/>
      <w:lang w:eastAsia="it-IT" w:bidi="hi-IN"/>
    </w:rPr>
  </w:style>
  <w:style w:type="paragraph" w:customStyle="1" w:styleId="Normal1">
    <w:name w:val="Normal1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stonotaapidipagina">
    <w:name w:val="footnote text"/>
    <w:basedOn w:val="Normale"/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styleId="Pidipagina">
    <w:name w:val="footer"/>
    <w:basedOn w:val="Normale"/>
    <w:rsid w:val="00296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964A1"/>
  </w:style>
  <w:style w:type="paragraph" w:styleId="Intestazione">
    <w:name w:val="header"/>
    <w:basedOn w:val="Normale"/>
    <w:rsid w:val="002964A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PdM</Company>
  <LinksUpToDate>false</LinksUpToDate>
  <CharactersWithSpaces>9391</CharactersWithSpaces>
  <SharedDoc>false</SharedDoc>
  <HLinks>
    <vt:vector size="12" baseType="variant"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mailto:protezionedati@cittametropolitana.mi.it</vt:lpwstr>
      </vt:variant>
      <vt:variant>
        <vt:lpwstr/>
      </vt:variant>
      <vt:variant>
        <vt:i4>4194422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mailto:protocollo@pec.cittametropolitana.mi.it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ptempestini</cp:lastModifiedBy>
  <cp:revision>10</cp:revision>
  <cp:lastPrinted>1601-01-01T00:00:00Z</cp:lastPrinted>
  <dcterms:created xsi:type="dcterms:W3CDTF">2024-02-07T14:38:00Z</dcterms:created>
  <dcterms:modified xsi:type="dcterms:W3CDTF">2024-02-07T14:38:00Z</dcterms:modified>
</cp:coreProperties>
</file>